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DAE" w:rsidRDefault="007A0DAE" w:rsidP="007A0DAE">
      <w:pPr>
        <w:ind w:firstLine="540"/>
        <w:jc w:val="both"/>
        <w:rPr>
          <w:b/>
          <w:sz w:val="24"/>
          <w:szCs w:val="24"/>
          <w:lang w:val="kk-KZ"/>
        </w:rPr>
      </w:pPr>
      <w:r>
        <w:rPr>
          <w:b/>
          <w:sz w:val="24"/>
          <w:szCs w:val="24"/>
          <w:lang w:val="kk-KZ"/>
        </w:rPr>
        <w:t>ДӘРІС 8. Барлау мен өндіру контракті. Контрактінің түрлері, мерзімі, келісуі мен орындалуы.</w:t>
      </w:r>
    </w:p>
    <w:p w:rsidR="007A0DAE" w:rsidRDefault="007A0DAE" w:rsidP="007A0DAE">
      <w:pPr>
        <w:ind w:firstLine="540"/>
        <w:jc w:val="both"/>
        <w:rPr>
          <w:b/>
          <w:sz w:val="24"/>
          <w:szCs w:val="24"/>
          <w:lang w:val="kk-KZ"/>
        </w:rPr>
      </w:pPr>
    </w:p>
    <w:p w:rsidR="007A0DAE" w:rsidRDefault="007A0DAE" w:rsidP="007A0DAE">
      <w:pPr>
        <w:ind w:firstLine="540"/>
        <w:jc w:val="both"/>
        <w:rPr>
          <w:sz w:val="24"/>
          <w:szCs w:val="24"/>
          <w:lang w:val="kk-KZ"/>
        </w:rPr>
      </w:pPr>
      <w:r>
        <w:rPr>
          <w:sz w:val="24"/>
          <w:szCs w:val="24"/>
          <w:lang w:val="kk-KZ"/>
        </w:rPr>
        <w:t>Жер қойнауын пайдалану  құқығы берілудің жолдары:</w:t>
      </w:r>
    </w:p>
    <w:p w:rsidR="007A0DAE" w:rsidRDefault="007A0DAE" w:rsidP="007A0DAE">
      <w:pPr>
        <w:ind w:firstLine="540"/>
        <w:jc w:val="both"/>
        <w:rPr>
          <w:sz w:val="24"/>
          <w:szCs w:val="24"/>
          <w:lang w:val="kk-KZ"/>
        </w:rPr>
      </w:pPr>
      <w:r>
        <w:rPr>
          <w:sz w:val="24"/>
          <w:szCs w:val="24"/>
          <w:lang w:val="kk-KZ"/>
        </w:rPr>
        <w:t>- инвестициялық бағдарламалар мен контрактілер жасалуы бойынша;</w:t>
      </w:r>
    </w:p>
    <w:p w:rsidR="007A0DAE" w:rsidRDefault="007A0DAE" w:rsidP="007A0DAE">
      <w:pPr>
        <w:ind w:firstLine="540"/>
        <w:jc w:val="both"/>
        <w:rPr>
          <w:sz w:val="24"/>
          <w:szCs w:val="24"/>
          <w:lang w:val="kk-KZ"/>
        </w:rPr>
      </w:pPr>
      <w:r>
        <w:rPr>
          <w:sz w:val="24"/>
          <w:szCs w:val="24"/>
          <w:lang w:val="kk-KZ"/>
        </w:rPr>
        <w:t>- тікелей келіссөздер жүргізу мен контракт жасасу арқылы;</w:t>
      </w:r>
    </w:p>
    <w:p w:rsidR="007A0DAE" w:rsidRDefault="007A0DAE" w:rsidP="007A0DAE">
      <w:pPr>
        <w:ind w:firstLine="540"/>
        <w:jc w:val="both"/>
        <w:rPr>
          <w:sz w:val="24"/>
          <w:szCs w:val="24"/>
          <w:lang w:val="kk-KZ"/>
        </w:rPr>
      </w:pPr>
      <w:r>
        <w:rPr>
          <w:sz w:val="24"/>
          <w:szCs w:val="24"/>
          <w:lang w:val="kk-KZ"/>
        </w:rPr>
        <w:t>1) барлауға жасалынған контракт негізінде комерциялық тату нәтижесінде өндіру сөзсіз құқығы бар адамдарға;</w:t>
      </w:r>
    </w:p>
    <w:p w:rsidR="007A0DAE" w:rsidRDefault="007A0DAE" w:rsidP="007A0DAE">
      <w:pPr>
        <w:ind w:firstLine="540"/>
        <w:jc w:val="both"/>
        <w:rPr>
          <w:sz w:val="24"/>
          <w:szCs w:val="24"/>
          <w:lang w:val="kk-KZ"/>
        </w:rPr>
      </w:pPr>
      <w:r>
        <w:rPr>
          <w:sz w:val="24"/>
          <w:szCs w:val="24"/>
          <w:lang w:val="kk-KZ"/>
        </w:rPr>
        <w:t>2) барлау немесе өндірумен байланысты емес жер асты құрылыстарың салу мен пайдалану операцияларын жүргізуге;</w:t>
      </w:r>
    </w:p>
    <w:p w:rsidR="007A0DAE" w:rsidRDefault="007A0DAE" w:rsidP="007A0DAE">
      <w:pPr>
        <w:ind w:firstLine="540"/>
        <w:jc w:val="both"/>
        <w:rPr>
          <w:sz w:val="24"/>
          <w:szCs w:val="24"/>
          <w:lang w:val="kk-KZ"/>
        </w:rPr>
      </w:pPr>
      <w:r>
        <w:rPr>
          <w:sz w:val="24"/>
          <w:szCs w:val="24"/>
          <w:lang w:val="kk-KZ"/>
        </w:rPr>
        <w:t>3) ұлттық компанияның қатынасуымен барлау мен өндіру операцияларын жүргізуге.</w:t>
      </w:r>
    </w:p>
    <w:p w:rsidR="007A0DAE" w:rsidRDefault="007A0DAE" w:rsidP="007A0DAE">
      <w:pPr>
        <w:ind w:firstLine="540"/>
        <w:jc w:val="both"/>
        <w:rPr>
          <w:sz w:val="24"/>
          <w:szCs w:val="24"/>
          <w:lang w:val="kk-KZ"/>
        </w:rPr>
      </w:pPr>
      <w:r>
        <w:rPr>
          <w:sz w:val="24"/>
          <w:szCs w:val="24"/>
          <w:lang w:val="kk-KZ"/>
        </w:rPr>
        <w:t>Конкурс ашық немесе жабық болуы мүмкін. Ашық өткізілетің конкурстың шарттары басылымдарда жарияланады. Өтінім беру мерзімі бір айдаң, ал конкурс шарты жарияланған күннең  өтінім беру арасы үш айдан аспауы тиіс. Жер қойнауын пайдалану құқығың алуға ұйымдастырылған инвестициялық бағдарламалар конкурсын құзретті орган іске асырады, яғни құзретті орган құрастырып ҚР Ұкіметі бекіткен конкурстық комиссия. Барлау, өндіру немесе барлау мен өндіру бірге жүретің жалпы тараған пайдалы қазбаларға өткізілетің конкурстық комиссия  құрамын облыстық атқарушы органдар бекітеді.</w:t>
      </w:r>
    </w:p>
    <w:p w:rsidR="007A0DAE" w:rsidRDefault="007A0DAE" w:rsidP="007A0DAE">
      <w:pPr>
        <w:ind w:firstLine="540"/>
        <w:jc w:val="both"/>
        <w:rPr>
          <w:sz w:val="24"/>
          <w:szCs w:val="24"/>
          <w:lang w:val="kk-KZ"/>
        </w:rPr>
      </w:pPr>
      <w:r>
        <w:rPr>
          <w:sz w:val="24"/>
          <w:szCs w:val="24"/>
          <w:lang w:val="kk-KZ"/>
        </w:rPr>
        <w:t>Тікелей өтетің келіссөздерге қатынасу сұранысының мазмұны:</w:t>
      </w:r>
    </w:p>
    <w:p w:rsidR="007A0DAE" w:rsidRDefault="007A0DAE" w:rsidP="007A0DAE">
      <w:pPr>
        <w:ind w:firstLine="540"/>
        <w:jc w:val="both"/>
        <w:rPr>
          <w:sz w:val="24"/>
          <w:szCs w:val="24"/>
          <w:lang w:val="kk-KZ"/>
        </w:rPr>
      </w:pPr>
      <w:r>
        <w:rPr>
          <w:sz w:val="24"/>
          <w:szCs w:val="24"/>
          <w:lang w:val="kk-KZ"/>
        </w:rPr>
        <w:t>- өтініш берушінің аты жөні, орналасқан жері;</w:t>
      </w:r>
    </w:p>
    <w:p w:rsidR="007A0DAE" w:rsidRDefault="007A0DAE" w:rsidP="007A0DAE">
      <w:pPr>
        <w:ind w:firstLine="540"/>
        <w:jc w:val="both"/>
        <w:rPr>
          <w:sz w:val="24"/>
          <w:szCs w:val="24"/>
          <w:lang w:val="kk-KZ"/>
        </w:rPr>
      </w:pPr>
      <w:r>
        <w:rPr>
          <w:sz w:val="24"/>
          <w:szCs w:val="24"/>
          <w:lang w:val="kk-KZ"/>
        </w:rPr>
        <w:t>- мемлекеттік өтініш берушінің жетекшісі немесе заңды тұлға мен тұлғалар жайлы мәліметтер;</w:t>
      </w:r>
    </w:p>
    <w:p w:rsidR="007A0DAE" w:rsidRDefault="007A0DAE" w:rsidP="007A0DAE">
      <w:pPr>
        <w:ind w:firstLine="540"/>
        <w:jc w:val="both"/>
        <w:rPr>
          <w:sz w:val="24"/>
          <w:szCs w:val="24"/>
          <w:lang w:val="kk-KZ"/>
        </w:rPr>
      </w:pPr>
      <w:r>
        <w:rPr>
          <w:sz w:val="24"/>
          <w:szCs w:val="24"/>
          <w:lang w:val="kk-KZ"/>
        </w:rPr>
        <w:t>- өтініш берушінің техникалық, басқарушылық, уйымдастырушылық және қаржылық мүмкіншілігі жайлы мәліметтер;</w:t>
      </w:r>
    </w:p>
    <w:p w:rsidR="007A0DAE" w:rsidRDefault="007A0DAE" w:rsidP="007A0DAE">
      <w:pPr>
        <w:ind w:firstLine="540"/>
        <w:jc w:val="both"/>
        <w:rPr>
          <w:sz w:val="24"/>
          <w:szCs w:val="24"/>
          <w:lang w:val="kk-KZ"/>
        </w:rPr>
      </w:pPr>
      <w:r>
        <w:rPr>
          <w:sz w:val="24"/>
          <w:szCs w:val="24"/>
          <w:lang w:val="kk-KZ"/>
        </w:rPr>
        <w:t>- органдар талап ететің мүмкін басқа да ақпараттар.</w:t>
      </w:r>
    </w:p>
    <w:p w:rsidR="007A0DAE" w:rsidRDefault="007A0DAE" w:rsidP="007A0DAE">
      <w:pPr>
        <w:ind w:firstLine="540"/>
        <w:jc w:val="both"/>
        <w:rPr>
          <w:sz w:val="24"/>
          <w:szCs w:val="24"/>
          <w:lang w:val="kk-KZ"/>
        </w:rPr>
      </w:pPr>
      <w:r>
        <w:rPr>
          <w:sz w:val="24"/>
          <w:szCs w:val="24"/>
          <w:lang w:val="kk-KZ"/>
        </w:rPr>
        <w:t>Өтініш тек конкурсқа қатынау жарнасын төлегеннең соң ғана қабылданады. Өтініштердің бәрі де сараптамадан өтеді. Барлаудың конкурстық ұсынысы төмендегі мазмұнды болып келеді:</w:t>
      </w:r>
    </w:p>
    <w:p w:rsidR="007A0DAE" w:rsidRDefault="007A0DAE" w:rsidP="007A0DAE">
      <w:pPr>
        <w:ind w:firstLine="540"/>
        <w:jc w:val="both"/>
        <w:rPr>
          <w:sz w:val="24"/>
          <w:szCs w:val="24"/>
          <w:lang w:val="kk-KZ"/>
        </w:rPr>
      </w:pPr>
      <w:r>
        <w:rPr>
          <w:sz w:val="24"/>
          <w:szCs w:val="24"/>
          <w:lang w:val="kk-KZ"/>
        </w:rPr>
        <w:t>1) Өтініш берушінің бұрынғы қызметтері жайлы ақпараттар (соңғы бес жылдағы), банк анықтамасы оның қаржылық мүмкіндігі жайлы;</w:t>
      </w:r>
    </w:p>
    <w:p w:rsidR="007A0DAE" w:rsidRDefault="007A0DAE" w:rsidP="007A0DAE">
      <w:pPr>
        <w:ind w:firstLine="540"/>
        <w:jc w:val="both"/>
        <w:rPr>
          <w:sz w:val="24"/>
          <w:szCs w:val="24"/>
          <w:lang w:val="kk-KZ"/>
        </w:rPr>
      </w:pPr>
      <w:r>
        <w:rPr>
          <w:sz w:val="24"/>
          <w:szCs w:val="24"/>
          <w:lang w:val="kk-KZ"/>
        </w:rPr>
        <w:t>2) Өтініш берушының барлау жүргізу жайлы міндеттемелері мен ойлары;</w:t>
      </w:r>
    </w:p>
    <w:p w:rsidR="007A0DAE" w:rsidRDefault="007A0DAE" w:rsidP="007A0DAE">
      <w:pPr>
        <w:ind w:firstLine="540"/>
        <w:jc w:val="both"/>
        <w:rPr>
          <w:sz w:val="24"/>
          <w:szCs w:val="24"/>
          <w:lang w:val="kk-KZ"/>
        </w:rPr>
      </w:pPr>
      <w:r>
        <w:rPr>
          <w:sz w:val="24"/>
          <w:szCs w:val="24"/>
          <w:lang w:val="kk-KZ"/>
        </w:rPr>
        <w:t>3) Қоршаған ортаны қорғау мен жұмыстарды қауіпсіз жүргізу жайлы міндеттемелері мен ойлары;</w:t>
      </w:r>
    </w:p>
    <w:p w:rsidR="007A0DAE" w:rsidRDefault="007A0DAE" w:rsidP="007A0DAE">
      <w:pPr>
        <w:ind w:firstLine="540"/>
        <w:jc w:val="both"/>
        <w:rPr>
          <w:sz w:val="24"/>
          <w:szCs w:val="24"/>
          <w:lang w:val="kk-KZ"/>
        </w:rPr>
      </w:pPr>
      <w:r>
        <w:rPr>
          <w:sz w:val="24"/>
          <w:szCs w:val="24"/>
          <w:lang w:val="kk-KZ"/>
        </w:rPr>
        <w:t>4) Барлауды қаржыландыру көзі (өзінікі ме, әлде қарыздық қорлар) және бюджетке алғашқы төлемдер мөлшері, қазақстандық кадрларды қатынастыру міндеттемесі және қазақстандық кадрларды даярлау, қазақстандық товарлар, жұмыстар мен қызметті сатып алу;</w:t>
      </w:r>
    </w:p>
    <w:p w:rsidR="007A0DAE" w:rsidRDefault="007A0DAE" w:rsidP="007A0DAE">
      <w:pPr>
        <w:ind w:firstLine="540"/>
        <w:jc w:val="both"/>
        <w:rPr>
          <w:sz w:val="24"/>
          <w:szCs w:val="24"/>
          <w:lang w:val="kk-KZ"/>
        </w:rPr>
      </w:pPr>
      <w:r>
        <w:rPr>
          <w:sz w:val="24"/>
          <w:szCs w:val="24"/>
          <w:lang w:val="kk-KZ"/>
        </w:rPr>
        <w:t>5) геологиялық ақпараттарды сатып алу шарттары; Өндіруге ұсынған конкурстық мазмұны жоғарыдағы 1, 2, 3, 4, 5 пп. өзге мыналардан турады:</w:t>
      </w:r>
    </w:p>
    <w:p w:rsidR="007A0DAE" w:rsidRDefault="007A0DAE" w:rsidP="007A0DAE">
      <w:pPr>
        <w:ind w:firstLine="540"/>
        <w:jc w:val="both"/>
        <w:rPr>
          <w:sz w:val="24"/>
          <w:szCs w:val="24"/>
          <w:lang w:val="kk-KZ"/>
        </w:rPr>
      </w:pPr>
      <w:r>
        <w:rPr>
          <w:sz w:val="24"/>
          <w:szCs w:val="24"/>
          <w:lang w:val="kk-KZ"/>
        </w:rPr>
        <w:t>6) кенорынды өндірудің жобасы, оған өндірілетін пайдалы қазбаның көлемі де кіреді.</w:t>
      </w:r>
    </w:p>
    <w:p w:rsidR="007A0DAE" w:rsidRDefault="007A0DAE" w:rsidP="007A0DAE">
      <w:pPr>
        <w:ind w:firstLine="540"/>
        <w:jc w:val="both"/>
        <w:rPr>
          <w:sz w:val="24"/>
          <w:szCs w:val="24"/>
          <w:lang w:val="kk-KZ"/>
        </w:rPr>
      </w:pPr>
      <w:r>
        <w:rPr>
          <w:sz w:val="24"/>
          <w:szCs w:val="24"/>
          <w:lang w:val="kk-KZ"/>
        </w:rPr>
        <w:t>7) өндірудің басталатын мерзімі  мен оның экономикалық пен техникалық мүмкіндігі  жету деңгейі;</w:t>
      </w:r>
    </w:p>
    <w:p w:rsidR="007A0DAE" w:rsidRDefault="007A0DAE" w:rsidP="007A0DAE">
      <w:pPr>
        <w:ind w:firstLine="540"/>
        <w:jc w:val="both"/>
        <w:rPr>
          <w:sz w:val="24"/>
          <w:szCs w:val="24"/>
          <w:lang w:val="kk-KZ"/>
        </w:rPr>
      </w:pPr>
      <w:r>
        <w:rPr>
          <w:sz w:val="24"/>
          <w:szCs w:val="24"/>
          <w:lang w:val="kk-KZ"/>
        </w:rPr>
        <w:t>8) шығыс пен кірістің болжамдық есебі;</w:t>
      </w:r>
    </w:p>
    <w:p w:rsidR="007A0DAE" w:rsidRDefault="007A0DAE" w:rsidP="007A0DAE">
      <w:pPr>
        <w:ind w:firstLine="540"/>
        <w:jc w:val="both"/>
        <w:rPr>
          <w:sz w:val="24"/>
          <w:szCs w:val="24"/>
          <w:lang w:val="kk-KZ"/>
        </w:rPr>
      </w:pPr>
      <w:r>
        <w:rPr>
          <w:sz w:val="24"/>
          <w:szCs w:val="24"/>
          <w:lang w:val="kk-KZ"/>
        </w:rPr>
        <w:t xml:space="preserve">9) инфрақұрылымды дамытуға құялатын ақшалық түсімдер мен капиталдың салымдары; </w:t>
      </w:r>
    </w:p>
    <w:p w:rsidR="007A0DAE" w:rsidRDefault="007A0DAE" w:rsidP="007A0DAE">
      <w:pPr>
        <w:ind w:firstLine="540"/>
        <w:jc w:val="both"/>
        <w:rPr>
          <w:sz w:val="24"/>
          <w:szCs w:val="24"/>
          <w:lang w:val="kk-KZ"/>
        </w:rPr>
      </w:pPr>
      <w:r>
        <w:rPr>
          <w:sz w:val="24"/>
          <w:szCs w:val="24"/>
          <w:lang w:val="kk-KZ"/>
        </w:rPr>
        <w:t>Ал бірлесе орындалатын барлау мен өндірулік конкурстық ұсыныстарға осы екі бөлімде кіреді.</w:t>
      </w:r>
    </w:p>
    <w:p w:rsidR="007A0DAE" w:rsidRDefault="007A0DAE" w:rsidP="007A0DAE">
      <w:pPr>
        <w:ind w:firstLine="540"/>
        <w:jc w:val="both"/>
        <w:rPr>
          <w:sz w:val="24"/>
          <w:szCs w:val="24"/>
          <w:lang w:val="kk-KZ"/>
        </w:rPr>
      </w:pPr>
      <w:r>
        <w:rPr>
          <w:sz w:val="24"/>
          <w:szCs w:val="24"/>
          <w:lang w:val="kk-KZ"/>
        </w:rPr>
        <w:t>Конкурс жеңімпазы мынандай критерийлер негізінде анықталады:</w:t>
      </w:r>
    </w:p>
    <w:p w:rsidR="007A0DAE" w:rsidRDefault="007A0DAE" w:rsidP="007A0DAE">
      <w:pPr>
        <w:ind w:firstLine="540"/>
        <w:jc w:val="both"/>
        <w:rPr>
          <w:sz w:val="24"/>
          <w:szCs w:val="24"/>
          <w:lang w:val="kk-KZ"/>
        </w:rPr>
      </w:pPr>
      <w:r>
        <w:rPr>
          <w:sz w:val="24"/>
          <w:szCs w:val="24"/>
          <w:lang w:val="kk-KZ"/>
        </w:rPr>
        <w:t>1) барлаудың басталуы мен жүргізілу  қарқындылығы;</w:t>
      </w:r>
    </w:p>
    <w:p w:rsidR="007A0DAE" w:rsidRDefault="007A0DAE" w:rsidP="007A0DAE">
      <w:pPr>
        <w:ind w:firstLine="540"/>
        <w:jc w:val="both"/>
        <w:rPr>
          <w:sz w:val="24"/>
          <w:szCs w:val="24"/>
          <w:lang w:val="kk-KZ"/>
        </w:rPr>
      </w:pPr>
      <w:r>
        <w:rPr>
          <w:sz w:val="24"/>
          <w:szCs w:val="24"/>
          <w:lang w:val="kk-KZ"/>
        </w:rPr>
        <w:t>2) өндірідің басталуы мерзімі мен оның қажетті деңгейіне жетуі, пайдалы қазбаны алудың жоғарғы сатылығы;</w:t>
      </w:r>
    </w:p>
    <w:p w:rsidR="007A0DAE" w:rsidRDefault="007A0DAE" w:rsidP="007A0DAE">
      <w:pPr>
        <w:ind w:firstLine="540"/>
        <w:jc w:val="both"/>
        <w:rPr>
          <w:sz w:val="24"/>
          <w:szCs w:val="24"/>
          <w:lang w:val="kk-KZ"/>
        </w:rPr>
      </w:pPr>
      <w:r>
        <w:rPr>
          <w:sz w:val="24"/>
          <w:szCs w:val="24"/>
          <w:lang w:val="kk-KZ"/>
        </w:rPr>
        <w:lastRenderedPageBreak/>
        <w:t>3) бюджетке төленетін төлемдері;</w:t>
      </w:r>
    </w:p>
    <w:p w:rsidR="007A0DAE" w:rsidRDefault="007A0DAE" w:rsidP="007A0DAE">
      <w:pPr>
        <w:ind w:firstLine="540"/>
        <w:jc w:val="both"/>
        <w:rPr>
          <w:sz w:val="24"/>
          <w:szCs w:val="24"/>
          <w:lang w:val="kk-KZ"/>
        </w:rPr>
      </w:pPr>
      <w:r>
        <w:rPr>
          <w:sz w:val="24"/>
          <w:szCs w:val="24"/>
          <w:lang w:val="kk-KZ"/>
        </w:rPr>
        <w:t>4) контракт аумағы инфрақұрылымына дамытуға бөлінетін инвестиция мөлшері;</w:t>
      </w:r>
    </w:p>
    <w:p w:rsidR="007A0DAE" w:rsidRDefault="007A0DAE" w:rsidP="007A0DAE">
      <w:pPr>
        <w:ind w:firstLine="540"/>
        <w:jc w:val="both"/>
        <w:rPr>
          <w:sz w:val="24"/>
          <w:szCs w:val="24"/>
          <w:lang w:val="kk-KZ"/>
        </w:rPr>
      </w:pPr>
      <w:r>
        <w:rPr>
          <w:sz w:val="24"/>
          <w:szCs w:val="24"/>
          <w:lang w:val="kk-KZ"/>
        </w:rPr>
        <w:t>5) жер қойнауы мен қоршаған ортаны қорғау  жұмысты қауіпсіз жүргізу талаптарын сақтау;</w:t>
      </w:r>
    </w:p>
    <w:p w:rsidR="007A0DAE" w:rsidRDefault="007A0DAE" w:rsidP="007A0DAE">
      <w:pPr>
        <w:ind w:firstLine="540"/>
        <w:jc w:val="both"/>
        <w:rPr>
          <w:sz w:val="24"/>
          <w:szCs w:val="24"/>
          <w:lang w:val="kk-KZ"/>
        </w:rPr>
      </w:pPr>
      <w:r>
        <w:rPr>
          <w:sz w:val="24"/>
          <w:szCs w:val="24"/>
          <w:lang w:val="kk-KZ"/>
        </w:rPr>
        <w:t>6)Қазақстандық кадрларды, товарларды, жұмыстар мен қызметтерді тартуға алынатын міндеттері;</w:t>
      </w:r>
    </w:p>
    <w:p w:rsidR="007A0DAE" w:rsidRDefault="007A0DAE" w:rsidP="007A0DAE">
      <w:pPr>
        <w:ind w:firstLine="540"/>
        <w:jc w:val="both"/>
        <w:rPr>
          <w:sz w:val="24"/>
          <w:szCs w:val="24"/>
          <w:lang w:val="kk-KZ"/>
        </w:rPr>
      </w:pPr>
      <w:r>
        <w:rPr>
          <w:sz w:val="24"/>
          <w:szCs w:val="24"/>
          <w:lang w:val="kk-KZ"/>
        </w:rPr>
        <w:t>7) өндірісті дамытудың  жаңа технологиясы мен өндеулерін қолдану ұсыныстары;</w:t>
      </w:r>
    </w:p>
    <w:p w:rsidR="007A0DAE" w:rsidRDefault="007A0DAE" w:rsidP="007A0DAE">
      <w:pPr>
        <w:ind w:firstLine="540"/>
        <w:jc w:val="both"/>
        <w:rPr>
          <w:sz w:val="24"/>
          <w:szCs w:val="24"/>
          <w:lang w:val="kk-KZ"/>
        </w:rPr>
      </w:pPr>
      <w:r>
        <w:rPr>
          <w:sz w:val="24"/>
          <w:szCs w:val="24"/>
          <w:lang w:val="kk-KZ"/>
        </w:rPr>
        <w:t>Инвестициялық бағдарламаларды бағалау құзретті органдар құрған сараптамалық комиссияға жүктеліп, шешімі хаттамамен бекітіледі. Конкурс женімпазымен құзіретті орган арасында жер қойнауын пайдалану операцияларын жүргізуге контракт жасалынады, ол жұмыстар тек контракт тіркелгеннен соң ғана құқықты болып саналады.</w:t>
      </w:r>
    </w:p>
    <w:p w:rsidR="007A0DAE" w:rsidRDefault="007A0DAE" w:rsidP="007A0DAE">
      <w:pPr>
        <w:ind w:firstLine="540"/>
        <w:jc w:val="both"/>
        <w:rPr>
          <w:sz w:val="24"/>
          <w:szCs w:val="24"/>
          <w:lang w:val="kk-KZ"/>
        </w:rPr>
      </w:pPr>
      <w:r>
        <w:rPr>
          <w:sz w:val="24"/>
          <w:szCs w:val="24"/>
          <w:lang w:val="kk-KZ"/>
        </w:rPr>
        <w:t>Контракт жасалынғаннаң соң жер қойнауың пайдаланушы мен құзіретті органдар арасында заңдастырылған қарым-қатынас басталады, бірі орындаушы, екіншісі бақылаушы ретінде заңды қызметтеріне кіріседі.</w:t>
      </w:r>
    </w:p>
    <w:p w:rsidR="007A0DAE" w:rsidRDefault="007A0DAE" w:rsidP="007A0DAE">
      <w:pPr>
        <w:ind w:firstLine="540"/>
        <w:jc w:val="both"/>
        <w:rPr>
          <w:sz w:val="24"/>
          <w:szCs w:val="24"/>
          <w:lang w:val="kk-KZ"/>
        </w:rPr>
      </w:pPr>
      <w:r>
        <w:rPr>
          <w:sz w:val="24"/>
          <w:szCs w:val="24"/>
          <w:lang w:val="kk-KZ"/>
        </w:rPr>
        <w:t>1. Барлау және Өндеу жөніндегі операцияларды жүргізу үшін контрактылардың мынандай түрлері қолданылады:</w:t>
      </w:r>
    </w:p>
    <w:p w:rsidR="007A0DAE" w:rsidRDefault="007A0DAE" w:rsidP="007A0DAE">
      <w:pPr>
        <w:ind w:firstLine="540"/>
        <w:jc w:val="both"/>
        <w:rPr>
          <w:sz w:val="24"/>
          <w:szCs w:val="24"/>
          <w:lang w:val="kk-KZ"/>
        </w:rPr>
      </w:pPr>
      <w:r>
        <w:rPr>
          <w:sz w:val="24"/>
          <w:szCs w:val="24"/>
          <w:lang w:val="kk-KZ"/>
        </w:rPr>
        <w:t>1) өнім бөлу туралы;</w:t>
      </w:r>
    </w:p>
    <w:p w:rsidR="007A0DAE" w:rsidRDefault="007A0DAE" w:rsidP="007A0DAE">
      <w:pPr>
        <w:ind w:firstLine="540"/>
        <w:jc w:val="both"/>
        <w:rPr>
          <w:sz w:val="24"/>
          <w:szCs w:val="24"/>
          <w:lang w:val="kk-KZ"/>
        </w:rPr>
      </w:pPr>
      <w:r>
        <w:rPr>
          <w:sz w:val="24"/>
          <w:szCs w:val="24"/>
          <w:lang w:val="kk-KZ"/>
        </w:rPr>
        <w:t>2) концессия туралы;</w:t>
      </w:r>
    </w:p>
    <w:p w:rsidR="007A0DAE" w:rsidRDefault="007A0DAE" w:rsidP="007A0DAE">
      <w:pPr>
        <w:ind w:firstLine="540"/>
        <w:jc w:val="both"/>
        <w:rPr>
          <w:sz w:val="24"/>
          <w:szCs w:val="24"/>
          <w:lang w:val="kk-KZ"/>
        </w:rPr>
      </w:pPr>
      <w:r>
        <w:rPr>
          <w:sz w:val="24"/>
          <w:szCs w:val="24"/>
          <w:lang w:val="kk-KZ"/>
        </w:rPr>
        <w:t>3) қызмет көрсетуді ұсыну (сервистік контракт);</w:t>
      </w:r>
    </w:p>
    <w:p w:rsidR="007A0DAE" w:rsidRDefault="007A0DAE" w:rsidP="007A0DAE">
      <w:pPr>
        <w:ind w:firstLine="540"/>
        <w:jc w:val="both"/>
        <w:rPr>
          <w:sz w:val="24"/>
          <w:szCs w:val="24"/>
          <w:lang w:val="kk-KZ"/>
        </w:rPr>
      </w:pPr>
      <w:r>
        <w:rPr>
          <w:sz w:val="24"/>
          <w:szCs w:val="24"/>
          <w:lang w:val="kk-KZ"/>
        </w:rPr>
        <w:t>4) бірлескен қызмет туралы (заңды тұлға құра отырып және құрмай)</w:t>
      </w:r>
    </w:p>
    <w:p w:rsidR="007A0DAE" w:rsidRDefault="007A0DAE" w:rsidP="007A0DAE">
      <w:pPr>
        <w:ind w:firstLine="540"/>
        <w:jc w:val="both"/>
        <w:rPr>
          <w:sz w:val="24"/>
          <w:szCs w:val="24"/>
          <w:lang w:val="kk-KZ"/>
        </w:rPr>
      </w:pPr>
      <w:r>
        <w:rPr>
          <w:sz w:val="24"/>
          <w:szCs w:val="24"/>
          <w:lang w:val="kk-KZ"/>
        </w:rPr>
        <w:t>5) Контрактының өзге де түрлері.</w:t>
      </w:r>
    </w:p>
    <w:p w:rsidR="007A0DAE" w:rsidRDefault="007A0DAE" w:rsidP="007A0DAE">
      <w:pPr>
        <w:ind w:firstLine="540"/>
        <w:jc w:val="both"/>
        <w:rPr>
          <w:sz w:val="24"/>
          <w:szCs w:val="24"/>
          <w:lang w:val="kk-KZ"/>
        </w:rPr>
      </w:pPr>
      <w:r>
        <w:rPr>
          <w:sz w:val="24"/>
          <w:szCs w:val="24"/>
          <w:lang w:val="kk-KZ"/>
        </w:rPr>
        <w:t>2. Жер қойнауын пайдалану жөніндегі нақты операциялар шарттарына және басқа жағдайларға байланысты Контрактының аралас және өзге де түрлері қолданылады.</w:t>
      </w:r>
    </w:p>
    <w:p w:rsidR="007A0DAE" w:rsidRDefault="007A0DAE" w:rsidP="007A0DAE">
      <w:pPr>
        <w:ind w:firstLine="540"/>
        <w:jc w:val="both"/>
        <w:rPr>
          <w:sz w:val="24"/>
          <w:szCs w:val="24"/>
          <w:lang w:val="kk-KZ"/>
        </w:rPr>
      </w:pPr>
      <w:r>
        <w:rPr>
          <w:sz w:val="24"/>
          <w:szCs w:val="24"/>
          <w:lang w:val="kk-KZ"/>
        </w:rPr>
        <w:t>Контрактының колдану мерзімі және шарттары</w:t>
      </w:r>
    </w:p>
    <w:p w:rsidR="007A0DAE" w:rsidRDefault="007A0DAE" w:rsidP="007A0DAE">
      <w:pPr>
        <w:ind w:firstLine="540"/>
        <w:jc w:val="both"/>
        <w:rPr>
          <w:sz w:val="24"/>
          <w:szCs w:val="24"/>
          <w:lang w:val="kk-KZ"/>
        </w:rPr>
      </w:pPr>
      <w:r>
        <w:rPr>
          <w:sz w:val="24"/>
          <w:szCs w:val="24"/>
          <w:lang w:val="kk-KZ"/>
        </w:rPr>
        <w:t>1. Қолданылатын құқық пен Лицензияға сәйкес және Модельдік контракт шарттары ескеріле отырып, контрактының қолдану мерзімі мен шарттары тараптардың келісімімен анықталады.</w:t>
      </w:r>
    </w:p>
    <w:p w:rsidR="007A0DAE" w:rsidRDefault="007A0DAE" w:rsidP="007A0DAE">
      <w:pPr>
        <w:ind w:firstLine="540"/>
        <w:jc w:val="both"/>
        <w:rPr>
          <w:sz w:val="24"/>
          <w:szCs w:val="24"/>
          <w:lang w:val="kk-KZ"/>
        </w:rPr>
      </w:pPr>
      <w:r>
        <w:rPr>
          <w:sz w:val="24"/>
          <w:szCs w:val="24"/>
          <w:lang w:val="kk-KZ"/>
        </w:rPr>
        <w:t>2. Контрактының Лицензияға қайшы келетін шарттары жарамсыз деп есептеледі.</w:t>
      </w:r>
    </w:p>
    <w:p w:rsidR="007A0DAE" w:rsidRDefault="007A0DAE" w:rsidP="007A0DAE">
      <w:pPr>
        <w:ind w:firstLine="540"/>
        <w:jc w:val="both"/>
        <w:rPr>
          <w:sz w:val="24"/>
          <w:szCs w:val="24"/>
          <w:lang w:val="kk-KZ"/>
        </w:rPr>
      </w:pPr>
      <w:r>
        <w:rPr>
          <w:sz w:val="24"/>
          <w:szCs w:val="24"/>
          <w:lang w:val="kk-KZ"/>
        </w:rPr>
        <w:t>Контракт жасасу және орындау</w:t>
      </w:r>
    </w:p>
    <w:p w:rsidR="007A0DAE" w:rsidRDefault="007A0DAE" w:rsidP="007A0DAE">
      <w:pPr>
        <w:ind w:firstLine="540"/>
        <w:jc w:val="both"/>
        <w:rPr>
          <w:sz w:val="24"/>
          <w:szCs w:val="24"/>
          <w:lang w:val="kk-KZ"/>
        </w:rPr>
      </w:pPr>
      <w:r>
        <w:rPr>
          <w:sz w:val="24"/>
          <w:szCs w:val="24"/>
          <w:lang w:val="kk-KZ"/>
        </w:rPr>
        <w:t>1. Контракт оған қол қойылғанға дейін міндетті түрде айналадағы табиғи ортаны қорғау, денсаулық сақтау және санитарлық, Жер қойнауын қорғау, тау-кен бақылауы мәселелерімен айналысатын арнаулы атқарушы органдармен келісіледі. Келісім мерзімі тиісті органдардаң контракт құжаттарын алған күнінен бастап 15 күннен аспауға тиіс.</w:t>
      </w:r>
    </w:p>
    <w:p w:rsidR="007A0DAE" w:rsidRDefault="007A0DAE" w:rsidP="007A0DAE">
      <w:pPr>
        <w:ind w:firstLine="540"/>
        <w:jc w:val="both"/>
        <w:rPr>
          <w:sz w:val="24"/>
          <w:szCs w:val="24"/>
          <w:lang w:val="kk-KZ"/>
        </w:rPr>
      </w:pPr>
      <w:r>
        <w:rPr>
          <w:sz w:val="24"/>
          <w:szCs w:val="24"/>
          <w:lang w:val="kk-KZ"/>
        </w:rPr>
        <w:t>2. Контракт ол қол қойылғанға дейін экономикалық, экологиялық және құқықтық сараптауға жатады. Сараптау мерзімі контракт құжаттарын сараптауға тапсырған күннен бастап 30 күннен аспауға тиіс.</w:t>
      </w:r>
    </w:p>
    <w:p w:rsidR="007A0DAE" w:rsidRDefault="007A0DAE" w:rsidP="007A0DAE">
      <w:pPr>
        <w:ind w:firstLine="540"/>
        <w:jc w:val="both"/>
        <w:rPr>
          <w:sz w:val="24"/>
          <w:szCs w:val="24"/>
          <w:lang w:val="kk-KZ"/>
        </w:rPr>
      </w:pPr>
      <w:r>
        <w:rPr>
          <w:sz w:val="24"/>
          <w:szCs w:val="24"/>
          <w:lang w:val="kk-KZ"/>
        </w:rPr>
        <w:t>3. Егер Контракыда күшіне енгізудің өзге, анағұрлым кешірек мерзімдері ескерілмеген болса, Қазақстан Республикасының Үкіметі уәкілдік еткен орган Контрактыны тіркейді және ол тіркелген күннен бастап күшіне енеді.</w:t>
      </w:r>
    </w:p>
    <w:p w:rsidR="007A0DAE" w:rsidRDefault="007A0DAE" w:rsidP="007A0DAE">
      <w:pPr>
        <w:ind w:firstLine="540"/>
        <w:jc w:val="both"/>
        <w:rPr>
          <w:sz w:val="24"/>
          <w:szCs w:val="24"/>
          <w:lang w:val="kk-KZ"/>
        </w:rPr>
      </w:pPr>
      <w:r>
        <w:rPr>
          <w:sz w:val="24"/>
          <w:szCs w:val="24"/>
          <w:lang w:val="kk-KZ"/>
        </w:rPr>
        <w:t>4. Контрактылар жасасу тәртібін Қазақстан Республикасының Үкіметі анықтайды.</w:t>
      </w:r>
    </w:p>
    <w:p w:rsidR="007A0DAE" w:rsidRDefault="007A0DAE" w:rsidP="007A0DAE">
      <w:pPr>
        <w:ind w:firstLine="540"/>
        <w:jc w:val="both"/>
        <w:rPr>
          <w:sz w:val="24"/>
          <w:szCs w:val="24"/>
          <w:lang w:val="kk-KZ"/>
        </w:rPr>
      </w:pPr>
      <w:r>
        <w:rPr>
          <w:sz w:val="24"/>
          <w:szCs w:val="24"/>
          <w:lang w:val="kk-KZ"/>
        </w:rPr>
        <w:t>Контрактыны жарамсыз деп тану:</w:t>
      </w:r>
    </w:p>
    <w:p w:rsidR="007A0DAE" w:rsidRDefault="007A0DAE" w:rsidP="007A0DAE">
      <w:pPr>
        <w:numPr>
          <w:ilvl w:val="0"/>
          <w:numId w:val="2"/>
        </w:numPr>
        <w:jc w:val="both"/>
        <w:rPr>
          <w:sz w:val="24"/>
          <w:szCs w:val="24"/>
          <w:lang w:val="kk-KZ"/>
        </w:rPr>
      </w:pPr>
      <w:r>
        <w:rPr>
          <w:sz w:val="24"/>
          <w:szCs w:val="24"/>
          <w:lang w:val="kk-KZ"/>
        </w:rPr>
        <w:t>Лицензия жарамсыз деп танылса;</w:t>
      </w:r>
    </w:p>
    <w:p w:rsidR="007A0DAE" w:rsidRDefault="007A0DAE" w:rsidP="007A0DAE">
      <w:pPr>
        <w:numPr>
          <w:ilvl w:val="0"/>
          <w:numId w:val="2"/>
        </w:numPr>
        <w:jc w:val="both"/>
        <w:rPr>
          <w:sz w:val="24"/>
          <w:szCs w:val="24"/>
          <w:lang w:val="kk-KZ"/>
        </w:rPr>
      </w:pPr>
      <w:r>
        <w:rPr>
          <w:sz w:val="24"/>
          <w:szCs w:val="24"/>
          <w:lang w:val="kk-KZ"/>
        </w:rPr>
        <w:t>Күнілгері Лицензия алмай тұрып Контракт жасалса;</w:t>
      </w:r>
    </w:p>
    <w:p w:rsidR="007A0DAE" w:rsidRDefault="007A0DAE" w:rsidP="007A0DAE">
      <w:pPr>
        <w:numPr>
          <w:ilvl w:val="0"/>
          <w:numId w:val="2"/>
        </w:numPr>
        <w:jc w:val="both"/>
        <w:rPr>
          <w:sz w:val="24"/>
          <w:szCs w:val="24"/>
          <w:lang w:val="kk-KZ"/>
        </w:rPr>
      </w:pPr>
      <w:r>
        <w:rPr>
          <w:sz w:val="24"/>
          <w:szCs w:val="24"/>
          <w:lang w:val="kk-KZ"/>
        </w:rPr>
        <w:t>Заң актілерінде көзделген басқа да негіздер бойынша жарамсыз деп танылса.</w:t>
      </w:r>
    </w:p>
    <w:p w:rsidR="007A0DAE" w:rsidRDefault="007A0DAE" w:rsidP="007A0DAE">
      <w:pPr>
        <w:ind w:left="540"/>
        <w:jc w:val="both"/>
        <w:rPr>
          <w:sz w:val="24"/>
          <w:szCs w:val="24"/>
          <w:lang w:val="kk-KZ"/>
        </w:rPr>
      </w:pPr>
    </w:p>
    <w:p w:rsidR="007A0DAE" w:rsidRDefault="007A0DAE" w:rsidP="007A0DAE">
      <w:pPr>
        <w:jc w:val="both"/>
        <w:rPr>
          <w:i/>
          <w:sz w:val="24"/>
          <w:szCs w:val="24"/>
          <w:lang w:val="kk-KZ"/>
        </w:rPr>
      </w:pPr>
      <w:r>
        <w:rPr>
          <w:i/>
          <w:sz w:val="24"/>
          <w:szCs w:val="24"/>
          <w:lang w:val="kk-KZ"/>
        </w:rPr>
        <w:t>Негізгі әдебиеттер: 3, 7 (93-128)</w:t>
      </w:r>
    </w:p>
    <w:p w:rsidR="007A0DAE" w:rsidRDefault="007A0DAE" w:rsidP="007A0DAE">
      <w:pPr>
        <w:jc w:val="both"/>
        <w:rPr>
          <w:i/>
          <w:sz w:val="24"/>
          <w:szCs w:val="24"/>
          <w:lang w:val="kk-KZ"/>
        </w:rPr>
      </w:pPr>
      <w:r>
        <w:rPr>
          <w:i/>
          <w:sz w:val="24"/>
          <w:szCs w:val="24"/>
          <w:lang w:val="kk-KZ"/>
        </w:rPr>
        <w:t>Қосымша әдебиеттер: 14, 15</w:t>
      </w:r>
    </w:p>
    <w:p w:rsidR="007A0DAE" w:rsidRDefault="007A0DAE" w:rsidP="007A0DAE">
      <w:pPr>
        <w:jc w:val="both"/>
        <w:rPr>
          <w:b/>
          <w:sz w:val="24"/>
          <w:szCs w:val="24"/>
          <w:lang w:val="kk-KZ"/>
        </w:rPr>
      </w:pPr>
      <w:r>
        <w:rPr>
          <w:b/>
          <w:sz w:val="24"/>
          <w:szCs w:val="24"/>
          <w:lang w:val="kk-KZ"/>
        </w:rPr>
        <w:t>Бақылау сұрақтары:</w:t>
      </w:r>
    </w:p>
    <w:p w:rsidR="007A0DAE" w:rsidRDefault="007A0DAE" w:rsidP="007A0DAE">
      <w:pPr>
        <w:jc w:val="both"/>
        <w:rPr>
          <w:sz w:val="24"/>
          <w:szCs w:val="24"/>
          <w:lang w:val="kk-KZ"/>
        </w:rPr>
      </w:pPr>
      <w:r>
        <w:rPr>
          <w:sz w:val="24"/>
          <w:szCs w:val="24"/>
          <w:lang w:val="kk-KZ"/>
        </w:rPr>
        <w:t>1. Геологиялық бөлініс және тау-кен бөлінісі дегеніміз не?</w:t>
      </w:r>
    </w:p>
    <w:p w:rsidR="007A0DAE" w:rsidRDefault="007A0DAE" w:rsidP="007A0DAE">
      <w:pPr>
        <w:jc w:val="both"/>
        <w:rPr>
          <w:sz w:val="24"/>
          <w:szCs w:val="24"/>
          <w:lang w:val="kk-KZ"/>
        </w:rPr>
      </w:pPr>
      <w:r>
        <w:rPr>
          <w:sz w:val="24"/>
          <w:szCs w:val="24"/>
          <w:lang w:val="kk-KZ"/>
        </w:rPr>
        <w:t>2. Контракт және моделдік контрактың анықтамалары?</w:t>
      </w:r>
    </w:p>
    <w:p w:rsidR="007A0DAE" w:rsidRDefault="007A0DAE" w:rsidP="007A0DAE">
      <w:pPr>
        <w:jc w:val="both"/>
        <w:rPr>
          <w:sz w:val="24"/>
          <w:szCs w:val="24"/>
          <w:lang w:val="kk-KZ"/>
        </w:rPr>
      </w:pPr>
      <w:r>
        <w:rPr>
          <w:sz w:val="24"/>
          <w:szCs w:val="24"/>
          <w:lang w:val="kk-KZ"/>
        </w:rPr>
        <w:t>3. Көп таралған пайдалы қазба байлықтарға не жатады?</w:t>
      </w:r>
    </w:p>
    <w:p w:rsidR="007A0DAE" w:rsidRDefault="007A0DAE" w:rsidP="007A0DAE">
      <w:pPr>
        <w:jc w:val="both"/>
        <w:rPr>
          <w:sz w:val="24"/>
          <w:szCs w:val="24"/>
          <w:lang w:val="kk-KZ"/>
        </w:rPr>
      </w:pPr>
      <w:r>
        <w:rPr>
          <w:sz w:val="24"/>
          <w:szCs w:val="24"/>
          <w:lang w:val="kk-KZ"/>
        </w:rPr>
        <w:t>4. Контракт жасалғанда құзретті органдар ролің кімдер атқарады?</w:t>
      </w:r>
    </w:p>
    <w:p w:rsidR="007A0DAE" w:rsidRDefault="007A0DAE" w:rsidP="007A0DAE">
      <w:pPr>
        <w:jc w:val="both"/>
        <w:rPr>
          <w:sz w:val="24"/>
          <w:szCs w:val="24"/>
          <w:lang w:val="kk-KZ"/>
        </w:rPr>
      </w:pPr>
      <w:r>
        <w:rPr>
          <w:sz w:val="24"/>
          <w:szCs w:val="24"/>
          <w:lang w:val="kk-KZ"/>
        </w:rPr>
        <w:lastRenderedPageBreak/>
        <w:t>5. Контракт түрлері мен олардың колданатын мерзімі?</w:t>
      </w:r>
    </w:p>
    <w:p w:rsidR="007A0DAE" w:rsidRDefault="007A0DAE" w:rsidP="007A0DAE">
      <w:pPr>
        <w:jc w:val="both"/>
        <w:rPr>
          <w:sz w:val="24"/>
          <w:szCs w:val="24"/>
          <w:lang w:val="kk-KZ"/>
        </w:rPr>
      </w:pPr>
      <w:r>
        <w:rPr>
          <w:sz w:val="24"/>
          <w:szCs w:val="24"/>
          <w:lang w:val="kk-KZ"/>
        </w:rPr>
        <w:t>6. Инвестициялық бағдарламалар конкурсының негізгі шарттары?</w:t>
      </w:r>
    </w:p>
    <w:p w:rsidR="007A0DAE" w:rsidRDefault="007A0DAE" w:rsidP="007A0DAE">
      <w:pPr>
        <w:jc w:val="both"/>
        <w:rPr>
          <w:sz w:val="24"/>
          <w:szCs w:val="24"/>
          <w:lang w:val="kk-KZ"/>
        </w:rPr>
      </w:pPr>
      <w:r>
        <w:rPr>
          <w:sz w:val="24"/>
          <w:szCs w:val="24"/>
          <w:lang w:val="kk-KZ"/>
        </w:rPr>
        <w:t>7. Конкурстық ұсыныстың негізгі шартарың атаңыз?</w:t>
      </w:r>
    </w:p>
    <w:p w:rsidR="007A0DAE" w:rsidRDefault="007A0DAE" w:rsidP="007A0DAE">
      <w:pPr>
        <w:jc w:val="both"/>
        <w:rPr>
          <w:sz w:val="24"/>
          <w:szCs w:val="24"/>
          <w:lang w:val="kk-KZ"/>
        </w:rPr>
      </w:pPr>
      <w:r>
        <w:rPr>
          <w:sz w:val="24"/>
          <w:szCs w:val="24"/>
          <w:lang w:val="kk-KZ"/>
        </w:rPr>
        <w:t>8. Конкурс жеңімпазының негізгі ұту критерийлері.</w:t>
      </w:r>
    </w:p>
    <w:p w:rsidR="007A0DAE" w:rsidRDefault="007A0DAE" w:rsidP="007A0DAE">
      <w:pPr>
        <w:ind w:firstLine="540"/>
        <w:jc w:val="both"/>
        <w:rPr>
          <w:sz w:val="24"/>
          <w:szCs w:val="24"/>
          <w:lang w:val="kk-KZ"/>
        </w:rPr>
      </w:pPr>
    </w:p>
    <w:p w:rsidR="007A0DAE" w:rsidRDefault="007A0DAE" w:rsidP="007A0DAE">
      <w:pPr>
        <w:tabs>
          <w:tab w:val="num" w:pos="0"/>
        </w:tabs>
        <w:ind w:firstLine="720"/>
        <w:jc w:val="both"/>
        <w:rPr>
          <w:sz w:val="24"/>
          <w:szCs w:val="24"/>
          <w:lang w:val="kk-KZ"/>
        </w:rPr>
      </w:pPr>
      <w:r>
        <w:rPr>
          <w:b/>
          <w:sz w:val="24"/>
          <w:szCs w:val="24"/>
          <w:lang w:val="kk-KZ"/>
        </w:rPr>
        <w:t xml:space="preserve"> </w:t>
      </w:r>
      <w:bookmarkStart w:id="0" w:name="_GoBack"/>
      <w:bookmarkEnd w:id="0"/>
    </w:p>
    <w:p w:rsidR="00995C8A" w:rsidRDefault="00995C8A"/>
    <w:sectPr w:rsidR="00995C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9452C"/>
    <w:multiLevelType w:val="hybridMultilevel"/>
    <w:tmpl w:val="CC4E8AA4"/>
    <w:lvl w:ilvl="0" w:tplc="321470CC">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1">
    <w:nsid w:val="50FF1CC4"/>
    <w:multiLevelType w:val="hybridMultilevel"/>
    <w:tmpl w:val="02167176"/>
    <w:lvl w:ilvl="0" w:tplc="CA187604">
      <w:start w:val="1"/>
      <w:numFmt w:val="decimal"/>
      <w:lvlText w:val="%1)"/>
      <w:lvlJc w:val="left"/>
      <w:pPr>
        <w:tabs>
          <w:tab w:val="num" w:pos="960"/>
        </w:tabs>
        <w:ind w:left="960" w:hanging="360"/>
      </w:pPr>
    </w:lvl>
    <w:lvl w:ilvl="1" w:tplc="04190019">
      <w:start w:val="1"/>
      <w:numFmt w:val="lowerLetter"/>
      <w:lvlText w:val="%2."/>
      <w:lvlJc w:val="left"/>
      <w:pPr>
        <w:tabs>
          <w:tab w:val="num" w:pos="1680"/>
        </w:tabs>
        <w:ind w:left="1680" w:hanging="360"/>
      </w:pPr>
    </w:lvl>
    <w:lvl w:ilvl="2" w:tplc="0419001B">
      <w:start w:val="1"/>
      <w:numFmt w:val="lowerRoman"/>
      <w:lvlText w:val="%3."/>
      <w:lvlJc w:val="right"/>
      <w:pPr>
        <w:tabs>
          <w:tab w:val="num" w:pos="2400"/>
        </w:tabs>
        <w:ind w:left="2400" w:hanging="180"/>
      </w:pPr>
    </w:lvl>
    <w:lvl w:ilvl="3" w:tplc="0419000F">
      <w:start w:val="1"/>
      <w:numFmt w:val="decimal"/>
      <w:lvlText w:val="%4."/>
      <w:lvlJc w:val="left"/>
      <w:pPr>
        <w:tabs>
          <w:tab w:val="num" w:pos="3120"/>
        </w:tabs>
        <w:ind w:left="3120" w:hanging="360"/>
      </w:pPr>
    </w:lvl>
    <w:lvl w:ilvl="4" w:tplc="04190019">
      <w:start w:val="1"/>
      <w:numFmt w:val="lowerLetter"/>
      <w:lvlText w:val="%5."/>
      <w:lvlJc w:val="left"/>
      <w:pPr>
        <w:tabs>
          <w:tab w:val="num" w:pos="3840"/>
        </w:tabs>
        <w:ind w:left="3840" w:hanging="360"/>
      </w:pPr>
    </w:lvl>
    <w:lvl w:ilvl="5" w:tplc="0419001B">
      <w:start w:val="1"/>
      <w:numFmt w:val="lowerRoman"/>
      <w:lvlText w:val="%6."/>
      <w:lvlJc w:val="right"/>
      <w:pPr>
        <w:tabs>
          <w:tab w:val="num" w:pos="4560"/>
        </w:tabs>
        <w:ind w:left="4560" w:hanging="180"/>
      </w:pPr>
    </w:lvl>
    <w:lvl w:ilvl="6" w:tplc="0419000F">
      <w:start w:val="1"/>
      <w:numFmt w:val="decimal"/>
      <w:lvlText w:val="%7."/>
      <w:lvlJc w:val="left"/>
      <w:pPr>
        <w:tabs>
          <w:tab w:val="num" w:pos="5280"/>
        </w:tabs>
        <w:ind w:left="5280" w:hanging="360"/>
      </w:pPr>
    </w:lvl>
    <w:lvl w:ilvl="7" w:tplc="04190019">
      <w:start w:val="1"/>
      <w:numFmt w:val="lowerLetter"/>
      <w:lvlText w:val="%8."/>
      <w:lvlJc w:val="left"/>
      <w:pPr>
        <w:tabs>
          <w:tab w:val="num" w:pos="6000"/>
        </w:tabs>
        <w:ind w:left="6000" w:hanging="360"/>
      </w:pPr>
    </w:lvl>
    <w:lvl w:ilvl="8" w:tplc="0419001B">
      <w:start w:val="1"/>
      <w:numFmt w:val="lowerRoman"/>
      <w:lvlText w:val="%9."/>
      <w:lvlJc w:val="right"/>
      <w:pPr>
        <w:tabs>
          <w:tab w:val="num" w:pos="6720"/>
        </w:tabs>
        <w:ind w:left="6720" w:hanging="180"/>
      </w:pPr>
    </w:lvl>
  </w:abstractNum>
  <w:abstractNum w:abstractNumId="2">
    <w:nsid w:val="70D57A0E"/>
    <w:multiLevelType w:val="hybridMultilevel"/>
    <w:tmpl w:val="9C0E34BC"/>
    <w:lvl w:ilvl="0" w:tplc="B80C54AC">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FC7"/>
    <w:rsid w:val="007A0DAE"/>
    <w:rsid w:val="00995C8A"/>
    <w:rsid w:val="00C31FC7"/>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DAE"/>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DAE"/>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67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907</Words>
  <Characters>5172</Characters>
  <Application>Microsoft Office Word</Application>
  <DocSecurity>0</DocSecurity>
  <Lines>43</Lines>
  <Paragraphs>12</Paragraphs>
  <ScaleCrop>false</ScaleCrop>
  <Company>diakov.net</Company>
  <LinksUpToDate>false</LinksUpToDate>
  <CharactersWithSpaces>6067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2016-01-15T14:58:00Z</dcterms:created>
  <dcterms:modified xsi:type="dcterms:W3CDTF">2016-01-15T14:59:00Z</dcterms:modified>
</cp:coreProperties>
</file>